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EC488E4" w14:textId="77777777" w:rsidR="00026C67" w:rsidRDefault="00D8243D">
      <w:pPr>
        <w:pStyle w:val="Corpotesto"/>
        <w:spacing w:before="7"/>
        <w:rPr>
          <w:rFonts w:ascii="Times New Roman"/>
          <w:b w:val="0"/>
          <w:sz w:val="3"/>
        </w:rPr>
      </w:pPr>
      <w:r>
        <w:pict w14:anchorId="6FC691EE">
          <v:group id="_x0000_s1027" style="position:absolute;margin-left:412.45pt;margin-top:375.15pt;width:128.7pt;height:121.5pt;z-index:-251939840;mso-position-horizontal-relative:page;mso-position-vertical-relative:page" coordorigin="8250,7504" coordsize="2574,2430">
            <v:rect id="_x0000_s1029" style="position:absolute;left:8249;top:7503;width:2574;height:2430" fillcolor="#ccc0d9" stroked="f"/>
            <v:rect id="_x0000_s1028" style="position:absolute;left:8312;top:8497;width:2449;height:221" fillcolor="yellow" stroked="f"/>
            <w10:wrap anchorx="page" anchory="page"/>
          </v:group>
        </w:pict>
      </w:r>
    </w:p>
    <w:p w14:paraId="74C45117" w14:textId="77777777" w:rsidR="00026C67" w:rsidRDefault="00D8243D">
      <w:pPr>
        <w:pStyle w:val="Corpotesto"/>
        <w:ind w:left="58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2FD95544" wp14:editId="3FA8EAA5">
            <wp:extent cx="1588018" cy="512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18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DD63" w14:textId="77777777" w:rsidR="00026C67" w:rsidRDefault="00D8243D">
      <w:pPr>
        <w:spacing w:before="11" w:line="438" w:lineRule="exact"/>
        <w:ind w:left="622" w:right="1004"/>
        <w:jc w:val="center"/>
        <w:rPr>
          <w:b/>
          <w:sz w:val="36"/>
        </w:rPr>
      </w:pPr>
      <w:r>
        <w:rPr>
          <w:b/>
          <w:sz w:val="36"/>
        </w:rPr>
        <w:t xml:space="preserve">CORSO DI FORMAZIONE COMPLEMENTARE PER DOTTORANDI e ASSEGNISTI </w:t>
      </w:r>
      <w:proofErr w:type="spellStart"/>
      <w:r>
        <w:rPr>
          <w:b/>
          <w:sz w:val="36"/>
        </w:rPr>
        <w:t>Ediz</w:t>
      </w:r>
      <w:proofErr w:type="spellEnd"/>
      <w:r>
        <w:rPr>
          <w:b/>
          <w:sz w:val="36"/>
        </w:rPr>
        <w:t xml:space="preserve">. </w:t>
      </w:r>
    </w:p>
    <w:p w14:paraId="6DA4E685" w14:textId="77777777" w:rsidR="00026C67" w:rsidRDefault="00D8243D">
      <w:pPr>
        <w:pStyle w:val="Corpotesto"/>
        <w:spacing w:line="389" w:lineRule="exact"/>
        <w:ind w:left="611" w:right="1004"/>
        <w:jc w:val="center"/>
      </w:pPr>
      <w:r>
        <w:pict w14:anchorId="4E3E86B8">
          <v:rect id="_x0000_s1026" style="position:absolute;left:0;text-align:left;margin-left:581.95pt;margin-top:112.5pt;width:85.1pt;height:11pt;z-index:-251940864;mso-position-horizontal-relative:page" fillcolor="yellow" stroked="f">
            <w10:wrap anchorx="page"/>
          </v:rect>
        </w:pict>
      </w:r>
    </w:p>
    <w:p w14:paraId="6A2C6810" w14:textId="77777777" w:rsidR="00026C67" w:rsidRDefault="00026C67">
      <w:pPr>
        <w:rPr>
          <w:b/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016"/>
        <w:gridCol w:w="811"/>
        <w:gridCol w:w="2639"/>
        <w:gridCol w:w="974"/>
        <w:gridCol w:w="2584"/>
        <w:gridCol w:w="811"/>
        <w:gridCol w:w="3710"/>
      </w:tblGrid>
      <w:tr w:rsidR="00026C67" w:rsidRPr="0034148F" w14:paraId="0370ECE0" w14:textId="77777777">
        <w:trPr>
          <w:trHeight w:val="440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4A10F72" w14:textId="77777777" w:rsidR="00026C67" w:rsidRDefault="00026C6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DA55E3" w14:textId="77777777" w:rsidR="00026C67" w:rsidRPr="0034148F" w:rsidRDefault="00D8243D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 w:rsidRPr="0034148F">
              <w:rPr>
                <w:sz w:val="18"/>
              </w:rPr>
              <w:t>ore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01DDE9F" w14:textId="77777777" w:rsidR="00026C67" w:rsidRPr="0034148F" w:rsidRDefault="00B01F54">
            <w:pPr>
              <w:pStyle w:val="TableParagraph"/>
              <w:spacing w:line="201" w:lineRule="exact"/>
              <w:ind w:left="86"/>
              <w:rPr>
                <w:b/>
                <w:sz w:val="18"/>
              </w:rPr>
            </w:pPr>
            <w:proofErr w:type="spellStart"/>
            <w:r w:rsidRPr="0034148F">
              <w:rPr>
                <w:b/>
                <w:sz w:val="18"/>
              </w:rPr>
              <w:t>Day</w:t>
            </w:r>
            <w:proofErr w:type="spellEnd"/>
            <w:r w:rsidRPr="0034148F">
              <w:rPr>
                <w:b/>
                <w:sz w:val="18"/>
              </w:rPr>
              <w:t xml:space="preserve"> 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F26F06" w14:textId="77777777" w:rsidR="00026C67" w:rsidRPr="0034148F" w:rsidRDefault="00026C6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9A1D49" w14:textId="77777777" w:rsidR="00026C67" w:rsidRPr="0034148F" w:rsidRDefault="00D8243D">
            <w:pPr>
              <w:pStyle w:val="TableParagraph"/>
              <w:spacing w:line="201" w:lineRule="exact"/>
              <w:ind w:left="86"/>
              <w:rPr>
                <w:sz w:val="18"/>
              </w:rPr>
            </w:pPr>
            <w:r w:rsidRPr="0034148F">
              <w:rPr>
                <w:sz w:val="18"/>
              </w:rPr>
              <w:t>ore</w:t>
            </w:r>
          </w:p>
        </w:tc>
        <w:tc>
          <w:tcPr>
            <w:tcW w:w="2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6246C6" w14:textId="77777777" w:rsidR="00026C67" w:rsidRPr="0034148F" w:rsidRDefault="00B01F54"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 w:rsidRPr="0034148F">
              <w:rPr>
                <w:b/>
                <w:sz w:val="18"/>
              </w:rPr>
              <w:t>Day2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41D7D2" w14:textId="77777777" w:rsidR="00026C67" w:rsidRPr="0034148F" w:rsidRDefault="00026C6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016E7A" w14:textId="77777777" w:rsidR="00026C67" w:rsidRPr="0034148F" w:rsidRDefault="00D8243D">
            <w:pPr>
              <w:pStyle w:val="TableParagraph"/>
              <w:spacing w:line="201" w:lineRule="exact"/>
              <w:ind w:left="79"/>
              <w:rPr>
                <w:b/>
                <w:sz w:val="18"/>
              </w:rPr>
            </w:pPr>
            <w:r w:rsidRPr="0034148F">
              <w:rPr>
                <w:b/>
                <w:sz w:val="18"/>
              </w:rPr>
              <w:t>ore</w:t>
            </w:r>
          </w:p>
        </w:tc>
        <w:tc>
          <w:tcPr>
            <w:tcW w:w="2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F81A56" w14:textId="77777777" w:rsidR="00026C67" w:rsidRPr="0034148F" w:rsidRDefault="00B01F54">
            <w:pPr>
              <w:pStyle w:val="TableParagraph"/>
              <w:spacing w:line="201" w:lineRule="exact"/>
              <w:ind w:left="86"/>
              <w:rPr>
                <w:b/>
                <w:sz w:val="18"/>
              </w:rPr>
            </w:pPr>
            <w:r w:rsidRPr="0034148F">
              <w:rPr>
                <w:b/>
                <w:sz w:val="18"/>
              </w:rPr>
              <w:t>Day3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170AD2" w14:textId="77777777" w:rsidR="00026C67" w:rsidRPr="0034148F" w:rsidRDefault="00026C6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06C8E6" w14:textId="77777777" w:rsidR="00026C67" w:rsidRPr="0034148F" w:rsidRDefault="00D8243D">
            <w:pPr>
              <w:pStyle w:val="TableParagraph"/>
              <w:spacing w:line="201" w:lineRule="exact"/>
              <w:ind w:left="27"/>
              <w:rPr>
                <w:b/>
                <w:sz w:val="18"/>
              </w:rPr>
            </w:pPr>
            <w:r w:rsidRPr="0034148F">
              <w:rPr>
                <w:b/>
                <w:sz w:val="18"/>
              </w:rPr>
              <w:t>ore</w:t>
            </w:r>
          </w:p>
        </w:tc>
        <w:tc>
          <w:tcPr>
            <w:tcW w:w="3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C55D247" w14:textId="77777777" w:rsidR="00026C67" w:rsidRPr="0034148F" w:rsidRDefault="00B01F54">
            <w:pPr>
              <w:pStyle w:val="TableParagraph"/>
              <w:spacing w:line="201" w:lineRule="exact"/>
              <w:ind w:left="18"/>
              <w:rPr>
                <w:b/>
                <w:sz w:val="18"/>
              </w:rPr>
            </w:pPr>
            <w:r w:rsidRPr="0034148F">
              <w:rPr>
                <w:b/>
                <w:sz w:val="18"/>
              </w:rPr>
              <w:t>Day4</w:t>
            </w:r>
          </w:p>
        </w:tc>
      </w:tr>
      <w:tr w:rsidR="00026C67" w:rsidRPr="0034148F" w14:paraId="1A1DA401" w14:textId="77777777">
        <w:trPr>
          <w:trHeight w:val="974"/>
        </w:trPr>
        <w:tc>
          <w:tcPr>
            <w:tcW w:w="7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1E3C0ECA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011024D1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636119B3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1F23D593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CC53CC6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75B93FA2" w14:textId="77777777" w:rsidR="00026C67" w:rsidRPr="0034148F" w:rsidRDefault="00026C6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ECB2389" w14:textId="77777777" w:rsidR="00026C67" w:rsidRPr="0034148F" w:rsidRDefault="00026C67">
            <w:pPr>
              <w:pStyle w:val="TableParagraph"/>
              <w:spacing w:line="219" w:lineRule="exact"/>
              <w:ind w:left="71"/>
              <w:rPr>
                <w:sz w:val="18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321F1803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6DE8EB60" w14:textId="77777777" w:rsidR="00026C67" w:rsidRPr="0034148F" w:rsidRDefault="00026C6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9ABC3C" w14:textId="77777777" w:rsidR="00026C67" w:rsidRPr="0034148F" w:rsidRDefault="00D8243D">
            <w:pPr>
              <w:pStyle w:val="TableParagraph"/>
              <w:ind w:left="86" w:right="57"/>
              <w:rPr>
                <w:b/>
                <w:i/>
                <w:sz w:val="18"/>
              </w:rPr>
            </w:pPr>
            <w:bookmarkStart w:id="0" w:name="_GoBack"/>
            <w:bookmarkEnd w:id="0"/>
            <w:r w:rsidRPr="0034148F">
              <w:rPr>
                <w:b/>
                <w:i/>
                <w:sz w:val="18"/>
                <w:shd w:val="clear" w:color="auto" w:fill="FFFF00"/>
              </w:rPr>
              <w:t>Opportunità e percorsi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per la ricerca e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l'innovazione nazionali e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internazionali</w:t>
            </w:r>
          </w:p>
          <w:p w14:paraId="1A34151A" w14:textId="77777777" w:rsidR="00026C67" w:rsidRPr="0034148F" w:rsidRDefault="00D8243D">
            <w:pPr>
              <w:pStyle w:val="TableParagraph"/>
              <w:ind w:left="86" w:right="377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 xml:space="preserve">Barbara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Rebecchi</w:t>
            </w:r>
            <w:proofErr w:type="spellEnd"/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Coordinatrice della</w:t>
            </w:r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Direzione Ricerca,</w:t>
            </w:r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Trasferimento</w:t>
            </w:r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tecnologico e Terza</w:t>
            </w:r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missione (DRTTTM) -</w:t>
            </w:r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UNIMORE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5B1A4EF9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1B54A011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188D7E73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0738C631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2817F30F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9D45533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21D55BB2" w14:textId="77777777" w:rsidR="00026C67" w:rsidRPr="0034148F" w:rsidRDefault="00026C67">
            <w:pPr>
              <w:pStyle w:val="TableParagraph"/>
              <w:rPr>
                <w:b/>
                <w:sz w:val="14"/>
              </w:rPr>
            </w:pPr>
          </w:p>
          <w:p w14:paraId="112B9129" w14:textId="77777777" w:rsidR="00026C67" w:rsidRPr="0034148F" w:rsidRDefault="00D8243D">
            <w:pPr>
              <w:pStyle w:val="TableParagraph"/>
              <w:ind w:left="86"/>
              <w:rPr>
                <w:sz w:val="18"/>
              </w:rPr>
            </w:pPr>
            <w:r w:rsidRPr="0034148F">
              <w:rPr>
                <w:sz w:val="18"/>
              </w:rPr>
              <w:t>9.30-</w:t>
            </w:r>
          </w:p>
          <w:p w14:paraId="4F6C8F09" w14:textId="77777777" w:rsidR="00026C67" w:rsidRPr="0034148F" w:rsidRDefault="00D8243D">
            <w:pPr>
              <w:pStyle w:val="TableParagraph"/>
              <w:spacing w:before="1"/>
              <w:ind w:left="86"/>
              <w:rPr>
                <w:sz w:val="18"/>
              </w:rPr>
            </w:pPr>
            <w:r w:rsidRPr="0034148F">
              <w:rPr>
                <w:sz w:val="18"/>
              </w:rPr>
              <w:t>13.00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12B82E81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EDCC35C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63F789D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C02F0DB" w14:textId="77777777" w:rsidR="00026C67" w:rsidRPr="0034148F" w:rsidRDefault="00026C6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DEE8E2" w14:textId="77777777" w:rsidR="00026C67" w:rsidRPr="0034148F" w:rsidRDefault="00D8243D">
            <w:pPr>
              <w:pStyle w:val="TableParagraph"/>
              <w:ind w:left="84" w:right="160"/>
              <w:jc w:val="both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Progettare la ricerca in Europa: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Valorizzazione dei risultati della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ricerca;</w:t>
            </w:r>
          </w:p>
          <w:p w14:paraId="1D991273" w14:textId="77777777" w:rsidR="00026C67" w:rsidRPr="0034148F" w:rsidRDefault="00D8243D">
            <w:pPr>
              <w:pStyle w:val="TableParagraph"/>
              <w:ind w:left="84" w:right="476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Attività di Comunicazione e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Disseminazione</w:t>
            </w:r>
          </w:p>
          <w:p w14:paraId="14659248" w14:textId="77777777" w:rsidR="00026C67" w:rsidRPr="0034148F" w:rsidRDefault="00D8243D">
            <w:pPr>
              <w:pStyle w:val="TableParagraph"/>
              <w:ind w:left="84" w:right="987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 xml:space="preserve">Federica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Manzoli</w:t>
            </w:r>
            <w:proofErr w:type="spellEnd"/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 xml:space="preserve">Nadja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Saendig</w:t>
            </w:r>
            <w:proofErr w:type="spellEnd"/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DRTTTM – UNIMORE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17A99918" w14:textId="77777777" w:rsidR="00026C67" w:rsidRPr="0034148F" w:rsidRDefault="00026C6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062E564" w14:textId="77777777" w:rsidR="00026C67" w:rsidRPr="0034148F" w:rsidRDefault="00D8243D">
            <w:pPr>
              <w:pStyle w:val="TableParagraph"/>
              <w:spacing w:line="219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09.30-</w:t>
            </w:r>
          </w:p>
          <w:p w14:paraId="4D070598" w14:textId="77777777" w:rsidR="00026C67" w:rsidRPr="0034148F" w:rsidRDefault="00D8243D">
            <w:pPr>
              <w:pStyle w:val="TableParagraph"/>
              <w:spacing w:line="219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10.30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216E7103" w14:textId="77777777" w:rsidR="00026C67" w:rsidRPr="0034148F" w:rsidRDefault="00D8243D">
            <w:pPr>
              <w:pStyle w:val="TableParagraph"/>
              <w:spacing w:before="47"/>
              <w:ind w:left="86" w:right="250"/>
              <w:rPr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La valutazione della ricerca in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Italia tra qualità e quantità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 xml:space="preserve">Andrea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Solieri</w:t>
            </w:r>
            <w:proofErr w:type="spellEnd"/>
          </w:p>
          <w:p w14:paraId="24F23CEF" w14:textId="77777777" w:rsidR="00026C67" w:rsidRPr="0034148F" w:rsidRDefault="00D8243D">
            <w:pPr>
              <w:pStyle w:val="TableParagraph"/>
              <w:spacing w:before="1"/>
              <w:ind w:left="86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>Sistema Bibliotecario di ateneo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7C18632E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4EA1CB0E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2FF7AEEE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4BFEA7F1" w14:textId="77777777" w:rsidR="00026C67" w:rsidRPr="0034148F" w:rsidRDefault="00026C67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7DAD55" w14:textId="77777777" w:rsidR="00026C67" w:rsidRPr="0034148F" w:rsidRDefault="00D8243D">
            <w:pPr>
              <w:pStyle w:val="TableParagraph"/>
              <w:spacing w:line="219" w:lineRule="exact"/>
              <w:ind w:left="27"/>
              <w:rPr>
                <w:sz w:val="18"/>
              </w:rPr>
            </w:pPr>
            <w:r w:rsidRPr="0034148F">
              <w:rPr>
                <w:sz w:val="18"/>
              </w:rPr>
              <w:t>09.30–</w:t>
            </w:r>
          </w:p>
          <w:p w14:paraId="076F551F" w14:textId="77777777" w:rsidR="00026C67" w:rsidRPr="0034148F" w:rsidRDefault="00D8243D">
            <w:pPr>
              <w:pStyle w:val="TableParagraph"/>
              <w:spacing w:line="219" w:lineRule="exact"/>
              <w:ind w:left="27"/>
              <w:rPr>
                <w:sz w:val="18"/>
              </w:rPr>
            </w:pPr>
            <w:r w:rsidRPr="0034148F">
              <w:rPr>
                <w:sz w:val="18"/>
              </w:rPr>
              <w:t>11.30</w:t>
            </w:r>
          </w:p>
        </w:tc>
        <w:tc>
          <w:tcPr>
            <w:tcW w:w="3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21456D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78714527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2C76F237" w14:textId="77777777" w:rsidR="00026C67" w:rsidRPr="0034148F" w:rsidRDefault="00026C6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36E3FF" w14:textId="77777777" w:rsidR="00026C67" w:rsidRPr="0034148F" w:rsidRDefault="00D8243D">
            <w:pPr>
              <w:pStyle w:val="TableParagraph"/>
              <w:spacing w:before="1"/>
              <w:ind w:left="18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I finanziamenti EU per la cittadinanza attiva</w:t>
            </w:r>
          </w:p>
          <w:p w14:paraId="56D59A6E" w14:textId="77777777" w:rsidR="00026C67" w:rsidRPr="0034148F" w:rsidRDefault="00D8243D">
            <w:pPr>
              <w:pStyle w:val="TableParagraph"/>
              <w:spacing w:before="1" w:line="219" w:lineRule="exact"/>
              <w:ind w:left="18"/>
              <w:rPr>
                <w:i/>
                <w:sz w:val="18"/>
              </w:rPr>
            </w:pPr>
            <w:r w:rsidRPr="0034148F">
              <w:rPr>
                <w:i/>
                <w:sz w:val="18"/>
                <w:shd w:val="clear" w:color="auto" w:fill="FFFF00"/>
              </w:rPr>
              <w:t xml:space="preserve">Barbara </w:t>
            </w:r>
            <w:proofErr w:type="spellStart"/>
            <w:r w:rsidRPr="0034148F">
              <w:rPr>
                <w:i/>
                <w:sz w:val="18"/>
                <w:shd w:val="clear" w:color="auto" w:fill="FFFF00"/>
              </w:rPr>
              <w:t>Finessi</w:t>
            </w:r>
            <w:proofErr w:type="spellEnd"/>
          </w:p>
          <w:p w14:paraId="5B926445" w14:textId="77777777" w:rsidR="00026C67" w:rsidRPr="0034148F" w:rsidRDefault="00D8243D">
            <w:pPr>
              <w:pStyle w:val="TableParagraph"/>
              <w:spacing w:line="219" w:lineRule="exact"/>
              <w:ind w:left="18"/>
              <w:rPr>
                <w:sz w:val="18"/>
              </w:rPr>
            </w:pPr>
            <w:r w:rsidRPr="0034148F">
              <w:rPr>
                <w:sz w:val="18"/>
              </w:rPr>
              <w:t>Europe Direct Modena</w:t>
            </w:r>
          </w:p>
        </w:tc>
      </w:tr>
      <w:tr w:rsidR="00026C67" w:rsidRPr="0034148F" w14:paraId="76B75B84" w14:textId="77777777">
        <w:trPr>
          <w:trHeight w:val="1098"/>
        </w:trPr>
        <w:tc>
          <w:tcPr>
            <w:tcW w:w="7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7E297448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175ED7A8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2C841848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62A44A3C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53C0D5F5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27DD0301" w14:textId="77777777" w:rsidR="00026C67" w:rsidRPr="0034148F" w:rsidRDefault="00D8243D">
            <w:pPr>
              <w:pStyle w:val="TableParagraph"/>
              <w:spacing w:before="110" w:line="219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10.30-</w:t>
            </w:r>
          </w:p>
          <w:p w14:paraId="64C8FF86" w14:textId="77777777" w:rsidR="00026C67" w:rsidRPr="0034148F" w:rsidRDefault="00D8243D">
            <w:pPr>
              <w:pStyle w:val="TableParagraph"/>
              <w:spacing w:line="219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11.30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0DFFA06F" w14:textId="77777777" w:rsidR="00026C67" w:rsidRPr="0034148F" w:rsidRDefault="00D8243D">
            <w:pPr>
              <w:pStyle w:val="TableParagraph"/>
              <w:spacing w:before="1"/>
              <w:ind w:left="86" w:right="539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L'accesso alla letteratura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 xml:space="preserve">scientifica: open </w:t>
            </w:r>
            <w:proofErr w:type="spellStart"/>
            <w:r w:rsidRPr="0034148F">
              <w:rPr>
                <w:b/>
                <w:i/>
                <w:sz w:val="18"/>
                <w:shd w:val="clear" w:color="auto" w:fill="FFFF00"/>
              </w:rPr>
              <w:t>access</w:t>
            </w:r>
            <w:proofErr w:type="spellEnd"/>
            <w:r w:rsidRPr="0034148F">
              <w:rPr>
                <w:b/>
                <w:i/>
                <w:sz w:val="18"/>
                <w:shd w:val="clear" w:color="auto" w:fill="FFFF00"/>
              </w:rPr>
              <w:t xml:space="preserve"> vs</w:t>
            </w:r>
            <w:r w:rsidRPr="0034148F">
              <w:rPr>
                <w:b/>
                <w:i/>
                <w:sz w:val="18"/>
              </w:rPr>
              <w:t xml:space="preserve"> </w:t>
            </w:r>
            <w:proofErr w:type="spellStart"/>
            <w:r w:rsidRPr="0034148F">
              <w:rPr>
                <w:b/>
                <w:i/>
                <w:sz w:val="18"/>
                <w:shd w:val="clear" w:color="auto" w:fill="FFFF00"/>
              </w:rPr>
              <w:t>paywall</w:t>
            </w:r>
            <w:proofErr w:type="spellEnd"/>
          </w:p>
          <w:p w14:paraId="22BA7341" w14:textId="77777777" w:rsidR="00026C67" w:rsidRPr="0034148F" w:rsidRDefault="00D8243D">
            <w:pPr>
              <w:pStyle w:val="TableParagraph"/>
              <w:spacing w:line="218" w:lineRule="exact"/>
              <w:ind w:left="86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 xml:space="preserve">Andrea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Solieri</w:t>
            </w:r>
            <w:proofErr w:type="spellEnd"/>
          </w:p>
          <w:p w14:paraId="65E44F8A" w14:textId="77777777" w:rsidR="00026C67" w:rsidRPr="0034148F" w:rsidRDefault="00D8243D">
            <w:pPr>
              <w:pStyle w:val="TableParagraph"/>
              <w:spacing w:before="1" w:line="199" w:lineRule="exact"/>
              <w:ind w:left="86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>Sistema Bibliotecario di ateneo</w:t>
            </w:r>
          </w:p>
        </w:tc>
        <w:tc>
          <w:tcPr>
            <w:tcW w:w="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02CC538D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3AE09B5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</w:tr>
      <w:tr w:rsidR="00026C67" w:rsidRPr="0034148F" w14:paraId="2D418ADD" w14:textId="77777777">
        <w:trPr>
          <w:trHeight w:val="433"/>
        </w:trPr>
        <w:tc>
          <w:tcPr>
            <w:tcW w:w="7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733EC3F9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49F10C63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3F74FF37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066FC53D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08EE69FD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D64C48F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5DD57DE2" w14:textId="77777777" w:rsidR="00026C67" w:rsidRPr="0034148F" w:rsidRDefault="00D8243D">
            <w:pPr>
              <w:pStyle w:val="TableParagraph"/>
              <w:spacing w:before="1" w:line="219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11.30-</w:t>
            </w:r>
          </w:p>
          <w:p w14:paraId="624B426F" w14:textId="77777777" w:rsidR="00026C67" w:rsidRPr="0034148F" w:rsidRDefault="00D8243D">
            <w:pPr>
              <w:pStyle w:val="TableParagraph"/>
              <w:spacing w:line="219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13.30</w:t>
            </w:r>
          </w:p>
        </w:tc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7C407569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4FE53C39" w14:textId="77777777" w:rsidR="00026C67" w:rsidRPr="0034148F" w:rsidRDefault="00D8243D">
            <w:pPr>
              <w:pStyle w:val="TableParagraph"/>
              <w:spacing w:before="110"/>
              <w:ind w:left="86" w:right="535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Modulo Gestione progetti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Valeria Goldoni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284432F2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5B633864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0877434D" w14:textId="77777777" w:rsidR="00026C67" w:rsidRPr="0034148F" w:rsidRDefault="00026C6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25D94D2" w14:textId="77777777" w:rsidR="00026C67" w:rsidRPr="0034148F" w:rsidRDefault="00D8243D">
            <w:pPr>
              <w:pStyle w:val="TableParagraph"/>
              <w:ind w:left="27" w:right="208"/>
              <w:rPr>
                <w:sz w:val="18"/>
              </w:rPr>
            </w:pPr>
            <w:r w:rsidRPr="0034148F">
              <w:rPr>
                <w:sz w:val="18"/>
              </w:rPr>
              <w:t>11.30 – 13.00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00"/>
          </w:tcPr>
          <w:p w14:paraId="3B2330CE" w14:textId="77777777" w:rsidR="00026C67" w:rsidRPr="0034148F" w:rsidRDefault="00D8243D">
            <w:pPr>
              <w:pStyle w:val="TableParagraph"/>
              <w:tabs>
                <w:tab w:val="left" w:pos="1277"/>
                <w:tab w:val="left" w:pos="2802"/>
                <w:tab w:val="left" w:pos="3244"/>
              </w:tabs>
              <w:spacing w:before="1" w:line="219" w:lineRule="exact"/>
              <w:ind w:left="18" w:right="-29"/>
              <w:rPr>
                <w:b/>
                <w:sz w:val="18"/>
              </w:rPr>
            </w:pPr>
            <w:r w:rsidRPr="0034148F">
              <w:rPr>
                <w:b/>
                <w:sz w:val="18"/>
              </w:rPr>
              <w:t>L'ecosistema</w:t>
            </w:r>
            <w:r w:rsidRPr="0034148F">
              <w:rPr>
                <w:b/>
                <w:sz w:val="18"/>
              </w:rPr>
              <w:tab/>
              <w:t>dell'innovazione</w:t>
            </w:r>
            <w:r w:rsidRPr="0034148F">
              <w:rPr>
                <w:b/>
                <w:sz w:val="18"/>
              </w:rPr>
              <w:tab/>
              <w:t>in</w:t>
            </w:r>
            <w:r w:rsidRPr="0034148F">
              <w:rPr>
                <w:b/>
                <w:sz w:val="18"/>
              </w:rPr>
              <w:tab/>
              <w:t>Emilia</w:t>
            </w:r>
          </w:p>
          <w:p w14:paraId="5014139F" w14:textId="77777777" w:rsidR="00026C67" w:rsidRPr="0034148F" w:rsidRDefault="00D8243D">
            <w:pPr>
              <w:pStyle w:val="TableParagraph"/>
              <w:spacing w:line="194" w:lineRule="exact"/>
              <w:ind w:left="18" w:right="-29"/>
              <w:rPr>
                <w:b/>
                <w:sz w:val="18"/>
              </w:rPr>
            </w:pPr>
            <w:r w:rsidRPr="0034148F">
              <w:rPr>
                <w:b/>
                <w:sz w:val="18"/>
              </w:rPr>
              <w:t xml:space="preserve">Romagna.  </w:t>
            </w:r>
            <w:proofErr w:type="gramStart"/>
            <w:r w:rsidRPr="0034148F">
              <w:rPr>
                <w:b/>
                <w:sz w:val="18"/>
              </w:rPr>
              <w:t>Opportunità  formative</w:t>
            </w:r>
            <w:proofErr w:type="gramEnd"/>
            <w:r w:rsidRPr="0034148F">
              <w:rPr>
                <w:b/>
                <w:sz w:val="18"/>
              </w:rPr>
              <w:t>,</w:t>
            </w:r>
            <w:r w:rsidRPr="0034148F">
              <w:rPr>
                <w:b/>
                <w:spacing w:val="33"/>
                <w:sz w:val="18"/>
              </w:rPr>
              <w:t xml:space="preserve"> </w:t>
            </w:r>
            <w:r w:rsidRPr="0034148F">
              <w:rPr>
                <w:b/>
                <w:sz w:val="18"/>
              </w:rPr>
              <w:t>professionali</w:t>
            </w:r>
          </w:p>
        </w:tc>
      </w:tr>
      <w:tr w:rsidR="00026C67" w:rsidRPr="0034148F" w14:paraId="50581084" w14:textId="77777777">
        <w:trPr>
          <w:trHeight w:val="871"/>
        </w:trPr>
        <w:tc>
          <w:tcPr>
            <w:tcW w:w="7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4678FA6E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2A2C2601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7ABAB83F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683B3874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42F1A5D0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4B72F713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14:paraId="147D7DEE" w14:textId="77777777" w:rsidR="00026C67" w:rsidRPr="0034148F" w:rsidRDefault="00026C67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AD3B4"/>
          </w:tcPr>
          <w:p w14:paraId="2D54C7C3" w14:textId="77777777" w:rsidR="00026C67" w:rsidRPr="0034148F" w:rsidRDefault="00D8243D">
            <w:pPr>
              <w:pStyle w:val="TableParagraph"/>
              <w:spacing w:line="211" w:lineRule="exact"/>
              <w:ind w:left="18"/>
              <w:rPr>
                <w:b/>
                <w:sz w:val="18"/>
              </w:rPr>
            </w:pPr>
            <w:r w:rsidRPr="0034148F">
              <w:rPr>
                <w:b/>
                <w:sz w:val="18"/>
                <w:shd w:val="clear" w:color="auto" w:fill="FFFF00"/>
              </w:rPr>
              <w:t>ed imprenditoriali per ricercatori e dottorandi.</w:t>
            </w:r>
          </w:p>
          <w:p w14:paraId="28805570" w14:textId="77777777" w:rsidR="00026C67" w:rsidRPr="0034148F" w:rsidRDefault="00D8243D">
            <w:pPr>
              <w:pStyle w:val="TableParagraph"/>
              <w:spacing w:line="219" w:lineRule="exact"/>
              <w:ind w:left="18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 xml:space="preserve">Lara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Porciatt</w:t>
            </w:r>
            <w:r w:rsidRPr="0034148F">
              <w:rPr>
                <w:sz w:val="18"/>
              </w:rPr>
              <w:t>i</w:t>
            </w:r>
            <w:proofErr w:type="spellEnd"/>
          </w:p>
          <w:p w14:paraId="5E5A7C1B" w14:textId="77777777" w:rsidR="00026C67" w:rsidRPr="0034148F" w:rsidRDefault="00D8243D">
            <w:pPr>
              <w:pStyle w:val="TableParagraph"/>
              <w:spacing w:before="1"/>
              <w:ind w:left="18"/>
              <w:rPr>
                <w:sz w:val="18"/>
              </w:rPr>
            </w:pPr>
            <w:proofErr w:type="spellStart"/>
            <w:r w:rsidRPr="0034148F">
              <w:rPr>
                <w:sz w:val="18"/>
                <w:shd w:val="clear" w:color="auto" w:fill="FFFF00"/>
              </w:rPr>
              <w:t>ArtER</w:t>
            </w:r>
            <w:proofErr w:type="spellEnd"/>
            <w:r w:rsidRPr="0034148F">
              <w:rPr>
                <w:sz w:val="18"/>
                <w:shd w:val="clear" w:color="auto" w:fill="FFFF00"/>
              </w:rPr>
              <w:t xml:space="preserve">, Responsabile AreaS3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Tecnopolo</w:t>
            </w:r>
            <w:proofErr w:type="spellEnd"/>
            <w:r w:rsidRPr="0034148F">
              <w:rPr>
                <w:sz w:val="18"/>
                <w:shd w:val="clear" w:color="auto" w:fill="FFFF00"/>
              </w:rPr>
              <w:t xml:space="preserve"> di Modena</w:t>
            </w:r>
          </w:p>
        </w:tc>
      </w:tr>
      <w:tr w:rsidR="00026C67" w:rsidRPr="0034148F" w14:paraId="3D71F482" w14:textId="77777777">
        <w:trPr>
          <w:trHeight w:val="43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5D7E89B1" w14:textId="77777777" w:rsidR="00026C67" w:rsidRPr="0034148F" w:rsidRDefault="00D8243D">
            <w:pPr>
              <w:pStyle w:val="TableParagraph"/>
              <w:spacing w:line="218" w:lineRule="exact"/>
              <w:ind w:left="71"/>
              <w:rPr>
                <w:sz w:val="18"/>
              </w:rPr>
            </w:pPr>
            <w:r w:rsidRPr="0034148F">
              <w:rPr>
                <w:sz w:val="18"/>
              </w:rPr>
              <w:t>13.00-</w:t>
            </w:r>
          </w:p>
          <w:p w14:paraId="5A754129" w14:textId="77777777" w:rsidR="00026C67" w:rsidRPr="0034148F" w:rsidRDefault="00D8243D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 w:rsidRPr="0034148F">
              <w:rPr>
                <w:sz w:val="18"/>
              </w:rPr>
              <w:t>14.30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5F51B761" w14:textId="77777777" w:rsidR="00026C67" w:rsidRPr="0034148F" w:rsidRDefault="00D8243D">
            <w:pPr>
              <w:pStyle w:val="TableParagraph"/>
              <w:spacing w:before="109"/>
              <w:ind w:left="86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</w:rPr>
              <w:t>Pausa pranzo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5CF4FD3F" w14:textId="77777777" w:rsidR="00026C67" w:rsidRPr="0034148F" w:rsidRDefault="00D8243D">
            <w:pPr>
              <w:pStyle w:val="TableParagraph"/>
              <w:spacing w:line="218" w:lineRule="exact"/>
              <w:ind w:left="86"/>
              <w:rPr>
                <w:sz w:val="18"/>
              </w:rPr>
            </w:pPr>
            <w:r w:rsidRPr="0034148F">
              <w:rPr>
                <w:sz w:val="18"/>
              </w:rPr>
              <w:t>13.00-</w:t>
            </w:r>
          </w:p>
          <w:p w14:paraId="3DA44123" w14:textId="77777777" w:rsidR="00026C67" w:rsidRPr="0034148F" w:rsidRDefault="00D8243D">
            <w:pPr>
              <w:pStyle w:val="TableParagraph"/>
              <w:spacing w:before="1" w:line="199" w:lineRule="exact"/>
              <w:ind w:left="86"/>
              <w:rPr>
                <w:sz w:val="18"/>
              </w:rPr>
            </w:pPr>
            <w:r w:rsidRPr="0034148F">
              <w:rPr>
                <w:sz w:val="18"/>
              </w:rPr>
              <w:t>14.30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6163C117" w14:textId="77777777" w:rsidR="00026C67" w:rsidRPr="0034148F" w:rsidRDefault="00D8243D">
            <w:pPr>
              <w:pStyle w:val="TableParagraph"/>
              <w:spacing w:before="109"/>
              <w:ind w:left="84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</w:rPr>
              <w:t>Pausa pranzo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4AF38657" w14:textId="77777777" w:rsidR="00026C67" w:rsidRPr="0034148F" w:rsidRDefault="00D8243D">
            <w:pPr>
              <w:pStyle w:val="TableParagraph"/>
              <w:spacing w:line="218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13.30-</w:t>
            </w:r>
          </w:p>
          <w:p w14:paraId="7B75A286" w14:textId="77777777" w:rsidR="00026C67" w:rsidRPr="0034148F" w:rsidRDefault="00D8243D">
            <w:pPr>
              <w:pStyle w:val="TableParagraph"/>
              <w:spacing w:before="1" w:line="199" w:lineRule="exact"/>
              <w:ind w:left="79"/>
              <w:rPr>
                <w:sz w:val="18"/>
              </w:rPr>
            </w:pPr>
            <w:r w:rsidRPr="0034148F">
              <w:rPr>
                <w:sz w:val="18"/>
              </w:rPr>
              <w:t>14.30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6AE8F699" w14:textId="77777777" w:rsidR="00026C67" w:rsidRPr="0034148F" w:rsidRDefault="00D8243D">
            <w:pPr>
              <w:pStyle w:val="TableParagraph"/>
              <w:spacing w:before="109"/>
              <w:ind w:left="86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</w:rPr>
              <w:t>Pausa pranzo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14:paraId="0649389B" w14:textId="77777777" w:rsidR="00026C67" w:rsidRPr="0034148F" w:rsidRDefault="00D8243D">
            <w:pPr>
              <w:pStyle w:val="TableParagraph"/>
              <w:spacing w:line="218" w:lineRule="exact"/>
              <w:ind w:left="27"/>
              <w:rPr>
                <w:sz w:val="18"/>
              </w:rPr>
            </w:pPr>
            <w:r w:rsidRPr="0034148F">
              <w:rPr>
                <w:sz w:val="18"/>
              </w:rPr>
              <w:t>13.00-</w:t>
            </w:r>
          </w:p>
          <w:p w14:paraId="420D50E0" w14:textId="77777777" w:rsidR="00026C67" w:rsidRPr="0034148F" w:rsidRDefault="00D8243D">
            <w:pPr>
              <w:pStyle w:val="TableParagraph"/>
              <w:spacing w:before="1" w:line="199" w:lineRule="exact"/>
              <w:ind w:left="27"/>
              <w:rPr>
                <w:sz w:val="18"/>
              </w:rPr>
            </w:pPr>
            <w:r w:rsidRPr="0034148F">
              <w:rPr>
                <w:sz w:val="18"/>
              </w:rPr>
              <w:t>14.30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E2BB"/>
          </w:tcPr>
          <w:p w14:paraId="13E46E8E" w14:textId="77777777" w:rsidR="00026C67" w:rsidRPr="0034148F" w:rsidRDefault="00D8243D">
            <w:pPr>
              <w:pStyle w:val="TableParagraph"/>
              <w:spacing w:before="109"/>
              <w:ind w:left="18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</w:rPr>
              <w:t>Pausa pranzo</w:t>
            </w:r>
          </w:p>
        </w:tc>
      </w:tr>
      <w:tr w:rsidR="00026C67" w14:paraId="44692FE6" w14:textId="77777777">
        <w:trPr>
          <w:trHeight w:val="2431"/>
        </w:trPr>
        <w:tc>
          <w:tcPr>
            <w:tcW w:w="74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0D9"/>
          </w:tcPr>
          <w:p w14:paraId="57BDFE89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2EDAA969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15A1DA3E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7D3E3FBB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581FE683" w14:textId="77777777" w:rsidR="00026C67" w:rsidRPr="0034148F" w:rsidRDefault="00D8243D">
            <w:pPr>
              <w:pStyle w:val="TableParagraph"/>
              <w:spacing w:before="116"/>
              <w:ind w:left="71"/>
              <w:rPr>
                <w:sz w:val="18"/>
              </w:rPr>
            </w:pPr>
            <w:r w:rsidRPr="0034148F">
              <w:rPr>
                <w:sz w:val="18"/>
              </w:rPr>
              <w:t>14.30-</w:t>
            </w:r>
          </w:p>
          <w:p w14:paraId="5ADB19E9" w14:textId="77777777" w:rsidR="00026C67" w:rsidRPr="0034148F" w:rsidRDefault="00D8243D">
            <w:pPr>
              <w:pStyle w:val="TableParagraph"/>
              <w:spacing w:before="1"/>
              <w:ind w:left="71"/>
              <w:rPr>
                <w:sz w:val="18"/>
              </w:rPr>
            </w:pPr>
            <w:r w:rsidRPr="0034148F">
              <w:rPr>
                <w:sz w:val="18"/>
              </w:rPr>
              <w:t>17.00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0D9"/>
          </w:tcPr>
          <w:p w14:paraId="227DF62F" w14:textId="77777777" w:rsidR="00026C67" w:rsidRPr="0034148F" w:rsidRDefault="00026C6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5A2A30" w14:textId="77777777" w:rsidR="00026C67" w:rsidRPr="0034148F" w:rsidRDefault="00D8243D">
            <w:pPr>
              <w:pStyle w:val="TableParagraph"/>
              <w:spacing w:before="1"/>
              <w:ind w:left="86" w:right="33"/>
              <w:rPr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Progettare la ricerca in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Europa: il Ciclo del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progetto, la struttura del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Piano di Azioni, il Piano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b/>
                <w:i/>
                <w:sz w:val="18"/>
                <w:shd w:val="clear" w:color="auto" w:fill="FFFF00"/>
              </w:rPr>
              <w:t>dei costi, gli Attori</w:t>
            </w:r>
            <w:r w:rsidRPr="0034148F">
              <w:rPr>
                <w:b/>
                <w:i/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Ferdinando Di Maggio</w:t>
            </w:r>
            <w:r w:rsidRPr="0034148F">
              <w:rPr>
                <w:sz w:val="18"/>
              </w:rPr>
              <w:t xml:space="preserve"> </w:t>
            </w:r>
            <w:r w:rsidRPr="0034148F">
              <w:rPr>
                <w:sz w:val="18"/>
                <w:shd w:val="clear" w:color="auto" w:fill="FFFF00"/>
              </w:rPr>
              <w:t>Irene Chini</w:t>
            </w:r>
          </w:p>
          <w:p w14:paraId="7F11475B" w14:textId="77777777" w:rsidR="00026C67" w:rsidRPr="0034148F" w:rsidRDefault="00D8243D">
            <w:pPr>
              <w:pStyle w:val="TableParagraph"/>
              <w:spacing w:before="1"/>
              <w:ind w:left="86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>DRTTTM - UNIMORE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0D9"/>
          </w:tcPr>
          <w:p w14:paraId="54EB58AE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63B5F755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56DE55D7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2A8FEA68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6E204E54" w14:textId="77777777" w:rsidR="00026C67" w:rsidRPr="0034148F" w:rsidRDefault="00D8243D">
            <w:pPr>
              <w:pStyle w:val="TableParagraph"/>
              <w:spacing w:before="116"/>
              <w:ind w:left="86" w:right="149"/>
              <w:rPr>
                <w:sz w:val="18"/>
              </w:rPr>
            </w:pPr>
            <w:r w:rsidRPr="0034148F">
              <w:rPr>
                <w:sz w:val="18"/>
              </w:rPr>
              <w:t>14.30 – 16.30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0D9"/>
          </w:tcPr>
          <w:p w14:paraId="6869CF58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E445349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5E3BFC12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3E42359A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0D0F207A" w14:textId="77777777" w:rsidR="00026C67" w:rsidRPr="0034148F" w:rsidRDefault="00D8243D">
            <w:pPr>
              <w:pStyle w:val="TableParagraph"/>
              <w:spacing w:before="116"/>
              <w:ind w:left="84"/>
              <w:rPr>
                <w:b/>
                <w:i/>
                <w:sz w:val="18"/>
              </w:rPr>
            </w:pPr>
            <w:r w:rsidRPr="0034148F">
              <w:rPr>
                <w:b/>
                <w:i/>
                <w:sz w:val="18"/>
                <w:shd w:val="clear" w:color="auto" w:fill="FFFF00"/>
              </w:rPr>
              <w:t>Balboni</w:t>
            </w:r>
          </w:p>
          <w:p w14:paraId="185D9F65" w14:textId="77777777" w:rsidR="00026C67" w:rsidRPr="0034148F" w:rsidRDefault="00D8243D">
            <w:pPr>
              <w:pStyle w:val="TableParagraph"/>
              <w:spacing w:before="1"/>
              <w:ind w:left="84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 xml:space="preserve">Modulo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Buisness</w:t>
            </w:r>
            <w:proofErr w:type="spellEnd"/>
            <w:r w:rsidRPr="0034148F">
              <w:rPr>
                <w:sz w:val="18"/>
                <w:shd w:val="clear" w:color="auto" w:fill="FFFF00"/>
              </w:rPr>
              <w:t xml:space="preserve"> planning?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0D9"/>
          </w:tcPr>
          <w:p w14:paraId="5AB8AC93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79C156CB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092BB052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6C17F5F4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6E438C5F" w14:textId="77777777" w:rsidR="00026C67" w:rsidRPr="0034148F" w:rsidRDefault="00D8243D">
            <w:pPr>
              <w:pStyle w:val="TableParagraph"/>
              <w:spacing w:before="116"/>
              <w:ind w:left="79" w:right="319"/>
              <w:rPr>
                <w:sz w:val="18"/>
              </w:rPr>
            </w:pPr>
            <w:r w:rsidRPr="0034148F">
              <w:rPr>
                <w:sz w:val="18"/>
              </w:rPr>
              <w:t>14.30 – 17.00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6D06BC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61A81544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0844A9AC" w14:textId="77777777" w:rsidR="00026C67" w:rsidRPr="0034148F" w:rsidRDefault="00026C67">
            <w:pPr>
              <w:pStyle w:val="TableParagraph"/>
              <w:rPr>
                <w:b/>
                <w:sz w:val="18"/>
              </w:rPr>
            </w:pPr>
          </w:p>
          <w:p w14:paraId="4D2DE867" w14:textId="77777777" w:rsidR="00026C67" w:rsidRPr="0034148F" w:rsidRDefault="00D8243D">
            <w:pPr>
              <w:pStyle w:val="TableParagraph"/>
              <w:spacing w:before="117"/>
              <w:ind w:left="86" w:right="36"/>
              <w:jc w:val="both"/>
              <w:rPr>
                <w:sz w:val="18"/>
              </w:rPr>
            </w:pPr>
            <w:r w:rsidRPr="0034148F">
              <w:rPr>
                <w:b/>
                <w:sz w:val="18"/>
                <w:shd w:val="clear" w:color="auto" w:fill="FFFF00"/>
              </w:rPr>
              <w:t>I diritti di Proprietà Intellettuale</w:t>
            </w:r>
            <w:r w:rsidRPr="0034148F">
              <w:rPr>
                <w:b/>
                <w:sz w:val="18"/>
              </w:rPr>
              <w:t xml:space="preserve"> </w:t>
            </w:r>
            <w:r w:rsidRPr="0034148F">
              <w:rPr>
                <w:sz w:val="18"/>
              </w:rPr>
              <w:t>Giulia Catellani, Valeria</w:t>
            </w:r>
            <w:r w:rsidRPr="0034148F">
              <w:rPr>
                <w:sz w:val="18"/>
                <w:shd w:val="clear" w:color="auto" w:fill="FFFF00"/>
              </w:rPr>
              <w:t xml:space="preserve"> </w:t>
            </w:r>
            <w:proofErr w:type="spellStart"/>
            <w:r w:rsidRPr="0034148F">
              <w:rPr>
                <w:sz w:val="18"/>
                <w:shd w:val="clear" w:color="auto" w:fill="FFFF00"/>
              </w:rPr>
              <w:t>Bergonzini</w:t>
            </w:r>
            <w:proofErr w:type="spellEnd"/>
          </w:p>
          <w:p w14:paraId="753984BE" w14:textId="77777777" w:rsidR="00026C67" w:rsidRDefault="00D8243D">
            <w:pPr>
              <w:pStyle w:val="TableParagraph"/>
              <w:spacing w:line="219" w:lineRule="exact"/>
              <w:ind w:left="86"/>
              <w:jc w:val="both"/>
              <w:rPr>
                <w:sz w:val="18"/>
              </w:rPr>
            </w:pPr>
            <w:r w:rsidRPr="0034148F">
              <w:rPr>
                <w:sz w:val="18"/>
                <w:shd w:val="clear" w:color="auto" w:fill="FFFF00"/>
              </w:rPr>
              <w:t>DRTTTM – UNIMORE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0D9"/>
          </w:tcPr>
          <w:p w14:paraId="3AA6583F" w14:textId="77777777" w:rsidR="00026C67" w:rsidRDefault="00026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CCC0D9"/>
          </w:tcPr>
          <w:p w14:paraId="1A944008" w14:textId="77777777" w:rsidR="00026C67" w:rsidRDefault="00026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5F5EDA" w14:textId="77777777" w:rsidR="00D8243D" w:rsidRDefault="00D8243D"/>
    <w:sectPr w:rsidR="00D8243D">
      <w:type w:val="continuous"/>
      <w:pgSz w:w="16840" w:h="11910" w:orient="landscape"/>
      <w:pgMar w:top="1100" w:right="1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6C67"/>
    <w:rsid w:val="00026C67"/>
    <w:rsid w:val="0034148F"/>
    <w:rsid w:val="00B01F54"/>
    <w:rsid w:val="00D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F7F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FORMAZIONE COMPLEMENTARE PER I DOTTORANDI  Ediz</dc:title>
  <dc:creator>villani</dc:creator>
  <cp:lastModifiedBy>Maddalena Marchiò</cp:lastModifiedBy>
  <cp:revision>3</cp:revision>
  <dcterms:created xsi:type="dcterms:W3CDTF">2020-04-16T16:15:00Z</dcterms:created>
  <dcterms:modified xsi:type="dcterms:W3CDTF">2020-04-16T16:16:00Z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